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0671" w14:textId="77777777" w:rsidR="00CA1866" w:rsidRPr="00CA1866" w:rsidRDefault="00DD45E7" w:rsidP="008069E4">
      <w:pPr>
        <w:pStyle w:val="Overskrift1"/>
      </w:pPr>
      <w:r w:rsidRPr="00CA1866">
        <w:t>Ansøgning om § 19-tilladelse</w:t>
      </w:r>
    </w:p>
    <w:p w14:paraId="6B2E0AAD" w14:textId="01785F80" w:rsidR="00DD45E7" w:rsidRDefault="00CA1866" w:rsidP="008069E4">
      <w:r w:rsidRPr="00CA1866">
        <w:t>Nyttiggørelse af visse typer forurenet byggeaffald</w:t>
      </w:r>
      <w:r w:rsidR="005221D2">
        <w:t>, asbestfri eternit</w:t>
      </w:r>
      <w:r w:rsidRPr="00CA1866">
        <w:t xml:space="preserve"> og knust asfalt</w:t>
      </w:r>
      <w:r w:rsidR="008069E4">
        <w:t>.</w:t>
      </w:r>
    </w:p>
    <w:p w14:paraId="03BAC530" w14:textId="2325F017" w:rsidR="00020D49" w:rsidRPr="008069E4" w:rsidRDefault="00173E54" w:rsidP="008069E4">
      <w:pPr>
        <w:tabs>
          <w:tab w:val="left" w:pos="9015"/>
        </w:tabs>
        <w:rPr>
          <w:rFonts w:eastAsia="Calibri" w:cs="Times New Roman"/>
          <w:lang w:eastAsia="da-DK"/>
        </w:rPr>
      </w:pPr>
      <w:r w:rsidRPr="00E938C8">
        <w:rPr>
          <w:rFonts w:eastAsia="Calibri" w:cs="Times New Roman"/>
          <w:lang w:eastAsia="da-DK"/>
        </w:rPr>
        <w:t>Der er tabeller i dokumentet, som ikke kan gøres webtilgængelige. Hvis du ikke kan læse indholdet af tabellerne, er du velkommen til at kontakte Thisted Kommune.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D45E7" w14:paraId="55794A7A" w14:textId="77777777" w:rsidTr="00CA1866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05C7174" w14:textId="77777777" w:rsidR="00DD45E7" w:rsidRDefault="00DD45E7">
            <w:r w:rsidRPr="009802FD">
              <w:rPr>
                <w:b/>
                <w:bCs/>
                <w:sz w:val="24"/>
                <w:szCs w:val="24"/>
              </w:rPr>
              <w:t>Basisoplysninger</w:t>
            </w:r>
          </w:p>
        </w:tc>
      </w:tr>
      <w:tr w:rsidR="00DD45E7" w14:paraId="6F67048E" w14:textId="77777777">
        <w:tc>
          <w:tcPr>
            <w:tcW w:w="3681" w:type="dxa"/>
          </w:tcPr>
          <w:p w14:paraId="292B1445" w14:textId="77777777" w:rsidR="00DD45E7" w:rsidRDefault="00DD45E7">
            <w:r>
              <w:t>Navn og adresse (ansøger)</w:t>
            </w:r>
          </w:p>
        </w:tc>
        <w:tc>
          <w:tcPr>
            <w:tcW w:w="5947" w:type="dxa"/>
          </w:tcPr>
          <w:p w14:paraId="74B56EC2" w14:textId="77777777" w:rsidR="00DD45E7" w:rsidRDefault="00DD45E7"/>
        </w:tc>
      </w:tr>
      <w:tr w:rsidR="00DD45E7" w14:paraId="1BFFFBB8" w14:textId="77777777">
        <w:tc>
          <w:tcPr>
            <w:tcW w:w="3681" w:type="dxa"/>
          </w:tcPr>
          <w:p w14:paraId="5E26B3FF" w14:textId="0219B43E" w:rsidR="00DD45E7" w:rsidRDefault="00DD45E7">
            <w:r>
              <w:t>Kontaktoplysninger (ansøger) Tlf.nr. og E-mail</w:t>
            </w:r>
          </w:p>
        </w:tc>
        <w:tc>
          <w:tcPr>
            <w:tcW w:w="5947" w:type="dxa"/>
          </w:tcPr>
          <w:p w14:paraId="0DD41395" w14:textId="77777777" w:rsidR="00DD45E7" w:rsidRDefault="00DD45E7"/>
        </w:tc>
      </w:tr>
      <w:tr w:rsidR="00DD45E7" w14:paraId="0381D01E" w14:textId="77777777">
        <w:tc>
          <w:tcPr>
            <w:tcW w:w="3681" w:type="dxa"/>
          </w:tcPr>
          <w:p w14:paraId="46688B59" w14:textId="4C6EFA5B" w:rsidR="00DD45E7" w:rsidRDefault="00DD45E7">
            <w:r>
              <w:t>Evt. cvr.nr.</w:t>
            </w:r>
          </w:p>
        </w:tc>
        <w:tc>
          <w:tcPr>
            <w:tcW w:w="5947" w:type="dxa"/>
          </w:tcPr>
          <w:p w14:paraId="33B6B671" w14:textId="77777777" w:rsidR="00DD45E7" w:rsidRDefault="00DD45E7"/>
        </w:tc>
      </w:tr>
      <w:tr w:rsidR="00CA1866" w14:paraId="3EA8BBA0" w14:textId="77777777">
        <w:tc>
          <w:tcPr>
            <w:tcW w:w="3681" w:type="dxa"/>
          </w:tcPr>
          <w:p w14:paraId="641BE273" w14:textId="5BA0EF09" w:rsidR="00CA1866" w:rsidRDefault="00CA1866">
            <w:r>
              <w:t>Evt. transportør (inkl. cvr.nr.)</w:t>
            </w:r>
          </w:p>
        </w:tc>
        <w:tc>
          <w:tcPr>
            <w:tcW w:w="5947" w:type="dxa"/>
          </w:tcPr>
          <w:p w14:paraId="1CCB4F2A" w14:textId="77777777" w:rsidR="00CA1866" w:rsidRDefault="00CA1866"/>
        </w:tc>
      </w:tr>
      <w:tr w:rsidR="00DD45E7" w14:paraId="7765A069" w14:textId="77777777">
        <w:tc>
          <w:tcPr>
            <w:tcW w:w="3681" w:type="dxa"/>
          </w:tcPr>
          <w:p w14:paraId="2619B1D1" w14:textId="6F75CC03" w:rsidR="00DD45E7" w:rsidRDefault="00DD45E7">
            <w:r>
              <w:t xml:space="preserve">Adresse for </w:t>
            </w:r>
            <w:r w:rsidR="00A958B4">
              <w:t>projektområdet</w:t>
            </w:r>
          </w:p>
        </w:tc>
        <w:tc>
          <w:tcPr>
            <w:tcW w:w="5947" w:type="dxa"/>
          </w:tcPr>
          <w:p w14:paraId="42C76B21" w14:textId="77777777" w:rsidR="00DD45E7" w:rsidRDefault="00DD45E7"/>
        </w:tc>
      </w:tr>
      <w:tr w:rsidR="00DD45E7" w14:paraId="0AEE856E" w14:textId="77777777">
        <w:tc>
          <w:tcPr>
            <w:tcW w:w="3681" w:type="dxa"/>
          </w:tcPr>
          <w:p w14:paraId="10C7CAAB" w14:textId="425D7335" w:rsidR="00DD45E7" w:rsidRDefault="00DD45E7">
            <w:r>
              <w:t xml:space="preserve">Matr.nr. for </w:t>
            </w:r>
            <w:r w:rsidR="00A958B4">
              <w:t>projektområdet</w:t>
            </w:r>
          </w:p>
        </w:tc>
        <w:tc>
          <w:tcPr>
            <w:tcW w:w="5947" w:type="dxa"/>
          </w:tcPr>
          <w:p w14:paraId="5BB6B299" w14:textId="77777777" w:rsidR="00DD45E7" w:rsidRDefault="00DD45E7"/>
        </w:tc>
      </w:tr>
      <w:tr w:rsidR="00DD45E7" w14:paraId="520D78D9" w14:textId="77777777">
        <w:tc>
          <w:tcPr>
            <w:tcW w:w="3681" w:type="dxa"/>
          </w:tcPr>
          <w:p w14:paraId="7B818B5F" w14:textId="3BB9E33C" w:rsidR="00DD45E7" w:rsidRDefault="00DD45E7">
            <w:r>
              <w:t>Fuldmagt fra ejer af området, hvor materialet</w:t>
            </w:r>
            <w:r w:rsidR="000F184F">
              <w:t xml:space="preserve"> </w:t>
            </w:r>
            <w:r>
              <w:t>ønskes genanvendt (</w:t>
            </w:r>
            <w:r w:rsidRPr="009802FD">
              <w:rPr>
                <w:b/>
                <w:bCs/>
              </w:rPr>
              <w:t>skal vedlægges</w:t>
            </w:r>
            <w:r>
              <w:t>)</w:t>
            </w:r>
          </w:p>
        </w:tc>
        <w:tc>
          <w:tcPr>
            <w:tcW w:w="5947" w:type="dxa"/>
          </w:tcPr>
          <w:p w14:paraId="33CCC77B" w14:textId="77777777" w:rsidR="00DD45E7" w:rsidRDefault="00DD45E7"/>
        </w:tc>
      </w:tr>
      <w:tr w:rsidR="00DD45E7" w14:paraId="55044508" w14:textId="77777777">
        <w:tc>
          <w:tcPr>
            <w:tcW w:w="3681" w:type="dxa"/>
          </w:tcPr>
          <w:p w14:paraId="69E1FB64" w14:textId="38F74B8A" w:rsidR="00DD45E7" w:rsidRDefault="00DD45E7">
            <w:r>
              <w:t xml:space="preserve">Kontaktoplysninger </w:t>
            </w:r>
            <w:r w:rsidR="00370F1A">
              <w:t>(</w:t>
            </w:r>
            <w:r>
              <w:t>ejer</w:t>
            </w:r>
            <w:r w:rsidR="00370F1A">
              <w:t>)</w:t>
            </w:r>
            <w:r>
              <w:t xml:space="preserve"> (Tlf.nr. og E-mail)</w:t>
            </w:r>
          </w:p>
        </w:tc>
        <w:tc>
          <w:tcPr>
            <w:tcW w:w="5947" w:type="dxa"/>
          </w:tcPr>
          <w:p w14:paraId="1D760E03" w14:textId="77777777" w:rsidR="00DD45E7" w:rsidRDefault="00DD45E7"/>
        </w:tc>
      </w:tr>
      <w:tr w:rsidR="00DD45E7" w14:paraId="6922E55D" w14:textId="77777777" w:rsidTr="00CA1866">
        <w:tc>
          <w:tcPr>
            <w:tcW w:w="9628" w:type="dxa"/>
            <w:gridSpan w:val="2"/>
            <w:shd w:val="clear" w:color="auto" w:fill="F2F2F2" w:themeFill="background1" w:themeFillShade="F2"/>
          </w:tcPr>
          <w:p w14:paraId="1FD929BC" w14:textId="77777777" w:rsidR="00DD45E7" w:rsidRDefault="00DD45E7">
            <w:r w:rsidRPr="009802FD">
              <w:rPr>
                <w:b/>
                <w:bCs/>
                <w:sz w:val="24"/>
                <w:szCs w:val="24"/>
              </w:rPr>
              <w:t>Om projektet</w:t>
            </w:r>
          </w:p>
        </w:tc>
      </w:tr>
      <w:tr w:rsidR="00DD45E7" w14:paraId="1F740BAC" w14:textId="77777777">
        <w:tc>
          <w:tcPr>
            <w:tcW w:w="3681" w:type="dxa"/>
          </w:tcPr>
          <w:p w14:paraId="7AC61957" w14:textId="2E960664" w:rsidR="00DD45E7" w:rsidRDefault="00DD45E7">
            <w:r>
              <w:t xml:space="preserve">Formål med </w:t>
            </w:r>
            <w:r w:rsidR="00CA1866">
              <w:t>nyttiggørelsen</w:t>
            </w:r>
          </w:p>
        </w:tc>
        <w:tc>
          <w:tcPr>
            <w:tcW w:w="5947" w:type="dxa"/>
          </w:tcPr>
          <w:p w14:paraId="1CC728C7" w14:textId="77777777" w:rsidR="00DD45E7" w:rsidRDefault="00DD45E7"/>
        </w:tc>
      </w:tr>
      <w:tr w:rsidR="00DD45E7" w14:paraId="5739A2C5" w14:textId="77777777">
        <w:tc>
          <w:tcPr>
            <w:tcW w:w="3681" w:type="dxa"/>
          </w:tcPr>
          <w:p w14:paraId="41F093DC" w14:textId="56010D8B" w:rsidR="00DD45E7" w:rsidRDefault="005A0907">
            <w:r>
              <w:t xml:space="preserve">Angivelse af affaldsproducenten og </w:t>
            </w:r>
            <w:r w:rsidR="001E3043">
              <w:t xml:space="preserve">oprindelse af affaldet </w:t>
            </w:r>
            <w:r w:rsidR="00DD45E7">
              <w:t>(adresse samt matr.nr. og ejerlav)</w:t>
            </w:r>
          </w:p>
        </w:tc>
        <w:tc>
          <w:tcPr>
            <w:tcW w:w="5947" w:type="dxa"/>
          </w:tcPr>
          <w:p w14:paraId="4565389C" w14:textId="77777777" w:rsidR="00DD45E7" w:rsidRDefault="00DD45E7"/>
        </w:tc>
      </w:tr>
      <w:tr w:rsidR="00DD45E7" w14:paraId="4E22A8A1" w14:textId="77777777">
        <w:tc>
          <w:tcPr>
            <w:tcW w:w="3681" w:type="dxa"/>
          </w:tcPr>
          <w:p w14:paraId="787E2FB7" w14:textId="77777777" w:rsidR="00DD45E7" w:rsidRDefault="00DD45E7">
            <w:r>
              <w:t>Mængde (tons)</w:t>
            </w:r>
          </w:p>
        </w:tc>
        <w:tc>
          <w:tcPr>
            <w:tcW w:w="5947" w:type="dxa"/>
          </w:tcPr>
          <w:p w14:paraId="1BF982FB" w14:textId="77777777" w:rsidR="00DD45E7" w:rsidRDefault="00DD45E7"/>
        </w:tc>
      </w:tr>
      <w:tr w:rsidR="005F62E4" w14:paraId="5187975A" w14:textId="77777777">
        <w:tc>
          <w:tcPr>
            <w:tcW w:w="3681" w:type="dxa"/>
          </w:tcPr>
          <w:p w14:paraId="7C3535FA" w14:textId="5A5E9C2F" w:rsidR="005F62E4" w:rsidRDefault="005F62E4">
            <w:r>
              <w:t>Hvad består affaldsfraktionen af? (fysiske bestanddele, f.eks. fordeling mellem beton og tegl mv.)</w:t>
            </w:r>
          </w:p>
        </w:tc>
        <w:tc>
          <w:tcPr>
            <w:tcW w:w="5947" w:type="dxa"/>
          </w:tcPr>
          <w:p w14:paraId="2064AE83" w14:textId="77777777" w:rsidR="005F62E4" w:rsidRDefault="005F62E4"/>
        </w:tc>
      </w:tr>
      <w:tr w:rsidR="00DD45E7" w14:paraId="64152088" w14:textId="77777777">
        <w:tc>
          <w:tcPr>
            <w:tcW w:w="3681" w:type="dxa"/>
          </w:tcPr>
          <w:p w14:paraId="2D420545" w14:textId="00B30624" w:rsidR="00DD45E7" w:rsidRDefault="00DD45E7">
            <w:r>
              <w:t xml:space="preserve">Forventet start- og sluttidspunkt for </w:t>
            </w:r>
            <w:r w:rsidR="00A958B4">
              <w:t>projektet</w:t>
            </w:r>
          </w:p>
        </w:tc>
        <w:tc>
          <w:tcPr>
            <w:tcW w:w="5947" w:type="dxa"/>
          </w:tcPr>
          <w:p w14:paraId="58D0FA09" w14:textId="77777777" w:rsidR="00DD45E7" w:rsidRDefault="00DD45E7"/>
        </w:tc>
      </w:tr>
      <w:tr w:rsidR="00DD45E7" w14:paraId="73C2DF5B" w14:textId="77777777">
        <w:tc>
          <w:tcPr>
            <w:tcW w:w="3681" w:type="dxa"/>
          </w:tcPr>
          <w:p w14:paraId="198DE583" w14:textId="1A46757C" w:rsidR="00DD45E7" w:rsidRDefault="00DD45E7">
            <w:r>
              <w:t>Fotobilag</w:t>
            </w:r>
            <w:r w:rsidR="00CA1866">
              <w:t xml:space="preserve"> (situationsplan)</w:t>
            </w:r>
            <w:r>
              <w:t xml:space="preserve"> med markering af </w:t>
            </w:r>
            <w:r w:rsidR="00A958B4">
              <w:t>projektområdet</w:t>
            </w:r>
            <w:r>
              <w:t xml:space="preserve"> (målfast)</w:t>
            </w:r>
          </w:p>
        </w:tc>
        <w:tc>
          <w:tcPr>
            <w:tcW w:w="5947" w:type="dxa"/>
          </w:tcPr>
          <w:p w14:paraId="73AA9FD7" w14:textId="77777777" w:rsidR="00DD45E7" w:rsidRDefault="00DD45E7"/>
        </w:tc>
      </w:tr>
      <w:tr w:rsidR="00DD45E7" w14:paraId="51CDB42A" w14:textId="77777777">
        <w:tc>
          <w:tcPr>
            <w:tcW w:w="3681" w:type="dxa"/>
          </w:tcPr>
          <w:p w14:paraId="15FFA7C3" w14:textId="344A6936" w:rsidR="00DD45E7" w:rsidRDefault="00DD45E7">
            <w:r>
              <w:t xml:space="preserve">Principtegning af </w:t>
            </w:r>
            <w:r w:rsidR="00A958B4">
              <w:t>projektet</w:t>
            </w:r>
            <w:r>
              <w:t xml:space="preserve"> (hvordan skal det bygges op, tykkelse på lag mv.)</w:t>
            </w:r>
          </w:p>
        </w:tc>
        <w:tc>
          <w:tcPr>
            <w:tcW w:w="5947" w:type="dxa"/>
          </w:tcPr>
          <w:p w14:paraId="0BD3A781" w14:textId="77777777" w:rsidR="00DD45E7" w:rsidRDefault="00DD45E7"/>
        </w:tc>
      </w:tr>
      <w:tr w:rsidR="00DD45E7" w14:paraId="2C4A2688" w14:textId="77777777">
        <w:tc>
          <w:tcPr>
            <w:tcW w:w="3681" w:type="dxa"/>
          </w:tcPr>
          <w:p w14:paraId="5B8580DA" w14:textId="74ACA060" w:rsidR="00DD45E7" w:rsidRDefault="00DD45E7">
            <w:r>
              <w:t>Samle</w:t>
            </w:r>
            <w:r w:rsidR="000D3D4D">
              <w:t>t</w:t>
            </w:r>
            <w:r>
              <w:t xml:space="preserve"> areal for </w:t>
            </w:r>
            <w:r w:rsidR="00A958B4">
              <w:t xml:space="preserve">projektområdet </w:t>
            </w:r>
            <w:r>
              <w:t>(m</w:t>
            </w:r>
            <w:r w:rsidRPr="00505485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5947" w:type="dxa"/>
          </w:tcPr>
          <w:p w14:paraId="2BAD23FB" w14:textId="77777777" w:rsidR="00DD45E7" w:rsidRDefault="00DD45E7"/>
        </w:tc>
      </w:tr>
      <w:tr w:rsidR="0096390A" w14:paraId="3E044986" w14:textId="77777777">
        <w:tc>
          <w:tcPr>
            <w:tcW w:w="3681" w:type="dxa"/>
          </w:tcPr>
          <w:p w14:paraId="251BED95" w14:textId="7C874607" w:rsidR="0096390A" w:rsidRDefault="0096390A">
            <w:r w:rsidRPr="002F3041">
              <w:t>Arealanvendelsen af projektområdet</w:t>
            </w:r>
            <w:r w:rsidR="00670DFF" w:rsidRPr="002F3041">
              <w:t>/ejendommen</w:t>
            </w:r>
            <w:r w:rsidRPr="002F3041">
              <w:t xml:space="preserve"> (bolig/erhverv)</w:t>
            </w:r>
          </w:p>
        </w:tc>
        <w:tc>
          <w:tcPr>
            <w:tcW w:w="5947" w:type="dxa"/>
          </w:tcPr>
          <w:p w14:paraId="3B762207" w14:textId="77777777" w:rsidR="0096390A" w:rsidRDefault="0096390A"/>
        </w:tc>
      </w:tr>
      <w:tr w:rsidR="005A0907" w14:paraId="2B26C85D" w14:textId="77777777">
        <w:tc>
          <w:tcPr>
            <w:tcW w:w="3681" w:type="dxa"/>
          </w:tcPr>
          <w:p w14:paraId="01F5FD6D" w14:textId="1899C942" w:rsidR="005A0907" w:rsidRDefault="005A0907">
            <w:r>
              <w:t xml:space="preserve">Afstand til drikkevandsboringer og brønde. </w:t>
            </w:r>
          </w:p>
        </w:tc>
        <w:tc>
          <w:tcPr>
            <w:tcW w:w="5947" w:type="dxa"/>
          </w:tcPr>
          <w:p w14:paraId="5507E69C" w14:textId="77777777" w:rsidR="005A0907" w:rsidRDefault="005A0907"/>
        </w:tc>
      </w:tr>
      <w:tr w:rsidR="00DD45E7" w14:paraId="14B77D72" w14:textId="77777777">
        <w:tc>
          <w:tcPr>
            <w:tcW w:w="3681" w:type="dxa"/>
          </w:tcPr>
          <w:p w14:paraId="33B4FAC9" w14:textId="713906A3" w:rsidR="00DD45E7" w:rsidRDefault="00DD45E7">
            <w:r>
              <w:t xml:space="preserve">Afstand til beskyttet natur og vandløb </w:t>
            </w:r>
          </w:p>
        </w:tc>
        <w:tc>
          <w:tcPr>
            <w:tcW w:w="5947" w:type="dxa"/>
          </w:tcPr>
          <w:p w14:paraId="4105C085" w14:textId="77777777" w:rsidR="00DD45E7" w:rsidRDefault="00DD45E7"/>
        </w:tc>
      </w:tr>
      <w:tr w:rsidR="00885ED6" w14:paraId="39282AFE" w14:textId="77777777">
        <w:tc>
          <w:tcPr>
            <w:tcW w:w="3681" w:type="dxa"/>
          </w:tcPr>
          <w:p w14:paraId="7ED5708C" w14:textId="667F81CE" w:rsidR="00885ED6" w:rsidRDefault="00885ED6">
            <w:r>
              <w:t>Afstand til matrikelskel (NB minimum 1 meter)</w:t>
            </w:r>
          </w:p>
        </w:tc>
        <w:tc>
          <w:tcPr>
            <w:tcW w:w="5947" w:type="dxa"/>
          </w:tcPr>
          <w:p w14:paraId="5D4B9F39" w14:textId="77777777" w:rsidR="00885ED6" w:rsidRDefault="00885ED6"/>
        </w:tc>
      </w:tr>
      <w:tr w:rsidR="00DD45E7" w14:paraId="61795762" w14:textId="77777777">
        <w:tc>
          <w:tcPr>
            <w:tcW w:w="3681" w:type="dxa"/>
          </w:tcPr>
          <w:p w14:paraId="5E542AB2" w14:textId="1315DA2E" w:rsidR="00DD45E7" w:rsidRDefault="00DD45E7">
            <w:r>
              <w:lastRenderedPageBreak/>
              <w:t xml:space="preserve">Er der andre former for beskyttelse </w:t>
            </w:r>
            <w:r w:rsidR="00552DBD">
              <w:t>i</w:t>
            </w:r>
            <w:r>
              <w:t xml:space="preserve"> </w:t>
            </w:r>
            <w:r w:rsidR="00552DBD">
              <w:t>projekt</w:t>
            </w:r>
            <w:r>
              <w:t>området? (fx strandbeskyttelse, skovbyggelinjer, fredede fortidsminder mv.)</w:t>
            </w:r>
          </w:p>
        </w:tc>
        <w:tc>
          <w:tcPr>
            <w:tcW w:w="5947" w:type="dxa"/>
          </w:tcPr>
          <w:p w14:paraId="5DF6D5EA" w14:textId="77777777" w:rsidR="00DD45E7" w:rsidRDefault="00DD45E7"/>
        </w:tc>
      </w:tr>
      <w:tr w:rsidR="005F62E4" w14:paraId="71989CBD" w14:textId="77777777">
        <w:tc>
          <w:tcPr>
            <w:tcW w:w="3681" w:type="dxa"/>
          </w:tcPr>
          <w:p w14:paraId="682D8662" w14:textId="32510B84" w:rsidR="005F62E4" w:rsidRDefault="005F62E4">
            <w:r>
              <w:t xml:space="preserve">Er der direkte (eller via dræn) udledning til vandløb, søer og have. </w:t>
            </w:r>
          </w:p>
        </w:tc>
        <w:tc>
          <w:tcPr>
            <w:tcW w:w="5947" w:type="dxa"/>
          </w:tcPr>
          <w:p w14:paraId="35895BEE" w14:textId="77777777" w:rsidR="005F62E4" w:rsidRDefault="005F62E4"/>
        </w:tc>
      </w:tr>
      <w:tr w:rsidR="00CA1866" w14:paraId="74A4A892" w14:textId="77777777" w:rsidTr="00CA1866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8529ED8" w14:textId="748080E2" w:rsidR="00CA1866" w:rsidRDefault="00CA1866">
            <w:r w:rsidRPr="00CA1866">
              <w:rPr>
                <w:b/>
                <w:bCs/>
                <w:sz w:val="24"/>
                <w:szCs w:val="24"/>
              </w:rPr>
              <w:t>Dokumentation</w:t>
            </w:r>
          </w:p>
        </w:tc>
      </w:tr>
      <w:tr w:rsidR="00DC321B" w14:paraId="3E1B2225" w14:textId="77777777">
        <w:tc>
          <w:tcPr>
            <w:tcW w:w="3681" w:type="dxa"/>
          </w:tcPr>
          <w:p w14:paraId="00D017C8" w14:textId="2F53DC62" w:rsidR="00C30550" w:rsidRDefault="00C30550">
            <w:r w:rsidRPr="00C30550">
              <w:t xml:space="preserve">Den anvendte metode for prøveudtagning, </w:t>
            </w:r>
            <w:r w:rsidR="001E3043">
              <w:t xml:space="preserve">faststofanalyse, </w:t>
            </w:r>
            <w:r w:rsidRPr="00C30550">
              <w:t>anvendte udvaskningstest og analyseresultater, tidspunkt for prøveudtagning og analyse samt analyselaboratorium</w:t>
            </w:r>
            <w:r>
              <w:t xml:space="preserve"> (</w:t>
            </w:r>
            <w:r w:rsidRPr="001E3043">
              <w:rPr>
                <w:b/>
                <w:bCs/>
              </w:rPr>
              <w:t>skal vedlægges</w:t>
            </w:r>
            <w:r>
              <w:t>)</w:t>
            </w:r>
            <w:r w:rsidR="001E3043">
              <w:t>.</w:t>
            </w:r>
          </w:p>
        </w:tc>
        <w:tc>
          <w:tcPr>
            <w:tcW w:w="5947" w:type="dxa"/>
          </w:tcPr>
          <w:p w14:paraId="4A2D1212" w14:textId="77777777" w:rsidR="00DC321B" w:rsidRDefault="00DC321B"/>
        </w:tc>
      </w:tr>
      <w:tr w:rsidR="00DC321B" w14:paraId="3518AB6B" w14:textId="77777777">
        <w:tc>
          <w:tcPr>
            <w:tcW w:w="3681" w:type="dxa"/>
          </w:tcPr>
          <w:p w14:paraId="36B1BD35" w14:textId="766B420A" w:rsidR="00DC321B" w:rsidRDefault="00CA1866">
            <w:r>
              <w:t>Risikovurdering</w:t>
            </w:r>
            <w:r w:rsidR="00370F1A">
              <w:t xml:space="preserve"> </w:t>
            </w:r>
            <w:r w:rsidR="00FB7978">
              <w:t>(</w:t>
            </w:r>
            <w:r w:rsidR="00FB7978" w:rsidRPr="00FB7978">
              <w:rPr>
                <w:b/>
                <w:bCs/>
              </w:rPr>
              <w:t>skal vedlægges</w:t>
            </w:r>
            <w:r w:rsidR="001E3043">
              <w:rPr>
                <w:b/>
                <w:bCs/>
              </w:rPr>
              <w:t>).</w:t>
            </w:r>
          </w:p>
        </w:tc>
        <w:tc>
          <w:tcPr>
            <w:tcW w:w="5947" w:type="dxa"/>
          </w:tcPr>
          <w:p w14:paraId="5BB475D1" w14:textId="77777777" w:rsidR="00DC321B" w:rsidRDefault="00DC321B"/>
        </w:tc>
      </w:tr>
      <w:tr w:rsidR="00CA1866" w14:paraId="24F68FBA" w14:textId="77777777" w:rsidTr="00CA1866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DC8A1DE" w14:textId="5E327BFB" w:rsidR="00CA1866" w:rsidRDefault="00CA1866" w:rsidP="00CA1866">
            <w:r w:rsidRPr="00CA1866">
              <w:rPr>
                <w:b/>
                <w:bCs/>
                <w:sz w:val="24"/>
                <w:szCs w:val="24"/>
              </w:rPr>
              <w:t>VVM-screening af projektet</w:t>
            </w:r>
          </w:p>
        </w:tc>
      </w:tr>
      <w:tr w:rsidR="00CA1866" w14:paraId="0423B4AC" w14:textId="77777777">
        <w:tc>
          <w:tcPr>
            <w:tcW w:w="3681" w:type="dxa"/>
          </w:tcPr>
          <w:p w14:paraId="769AC90D" w14:textId="56975AA8" w:rsidR="00CA1866" w:rsidRDefault="009F5737" w:rsidP="00CA1866">
            <w:r w:rsidRPr="00B3452F">
              <w:t>Nyttiggørelse af byggeaffald</w:t>
            </w:r>
            <w:r w:rsidR="00112ABA" w:rsidRPr="00B3452F">
              <w:t>, asbestfri eternit</w:t>
            </w:r>
            <w:r w:rsidRPr="00B3452F">
              <w:t xml:space="preserve"> og knust asfalt er omfattet af miljøvurderingsloves bilag 2, pkt. 11b ”Anlæg til bortskaffelse af affald”. Derfor skal der foretages</w:t>
            </w:r>
            <w:r>
              <w:t xml:space="preserve"> en VVM-screening forud for nyttiggørelse. </w:t>
            </w:r>
          </w:p>
        </w:tc>
        <w:tc>
          <w:tcPr>
            <w:tcW w:w="5947" w:type="dxa"/>
          </w:tcPr>
          <w:p w14:paraId="2B1FF5C1" w14:textId="280E3A43" w:rsidR="00CA1866" w:rsidRDefault="00FF2AED" w:rsidP="00CA1866">
            <w:r>
              <w:t xml:space="preserve">Udfyld og vedhæft VVM-ansøgningsskemaet som findes på </w:t>
            </w:r>
            <w:hyperlink r:id="rId8" w:history="1">
              <w:r w:rsidR="00173E54">
                <w:rPr>
                  <w:rStyle w:val="Hyperlink"/>
                </w:rPr>
                <w:t>Thisted Kommunes hjemmeside</w:t>
              </w:r>
            </w:hyperlink>
            <w:r>
              <w:t>.</w:t>
            </w:r>
          </w:p>
        </w:tc>
      </w:tr>
    </w:tbl>
    <w:p w14:paraId="3754FAF5" w14:textId="77777777" w:rsidR="008069E4" w:rsidRDefault="008069E4" w:rsidP="00605D0D">
      <w:pPr>
        <w:rPr>
          <w:szCs w:val="20"/>
        </w:rPr>
      </w:pPr>
    </w:p>
    <w:p w14:paraId="7868EBD6" w14:textId="22ABE3F5" w:rsidR="00FB0D96" w:rsidRPr="008069E4" w:rsidRDefault="00DD45E7" w:rsidP="00605D0D">
      <w:pPr>
        <w:rPr>
          <w:szCs w:val="20"/>
        </w:rPr>
      </w:pPr>
      <w:r w:rsidRPr="008069E4">
        <w:rPr>
          <w:szCs w:val="20"/>
        </w:rPr>
        <w:t xml:space="preserve">Ansøgningen skal sendes til Thisted Kommune: </w:t>
      </w:r>
      <w:hyperlink r:id="rId9" w:history="1">
        <w:r w:rsidRPr="008069E4">
          <w:rPr>
            <w:rStyle w:val="Hyperlink"/>
            <w:szCs w:val="20"/>
          </w:rPr>
          <w:t>miljo@thisted.dk</w:t>
        </w:r>
      </w:hyperlink>
      <w:r w:rsidRPr="008069E4">
        <w:rPr>
          <w:szCs w:val="20"/>
        </w:rPr>
        <w:t xml:space="preserve"> </w:t>
      </w:r>
    </w:p>
    <w:sectPr w:rsidR="00FB0D96" w:rsidRPr="008069E4" w:rsidSect="00173E54">
      <w:foot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62B1" w14:textId="77777777" w:rsidR="00D970DF" w:rsidRDefault="00D970DF" w:rsidP="0073414C">
      <w:r>
        <w:separator/>
      </w:r>
    </w:p>
  </w:endnote>
  <w:endnote w:type="continuationSeparator" w:id="0">
    <w:p w14:paraId="627C8944" w14:textId="77777777" w:rsidR="00D970DF" w:rsidRDefault="00D970DF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7A2D" w14:textId="63901B0F" w:rsidR="00173E54" w:rsidRDefault="00173E54">
    <w:pPr>
      <w:pStyle w:val="Sidefod"/>
    </w:pPr>
    <w:r>
      <w:t>Opdateret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6FB3" w14:textId="77777777" w:rsidR="00D970DF" w:rsidRDefault="00D970DF" w:rsidP="0073414C">
      <w:r>
        <w:separator/>
      </w:r>
    </w:p>
  </w:footnote>
  <w:footnote w:type="continuationSeparator" w:id="0">
    <w:p w14:paraId="01D587BD" w14:textId="77777777" w:rsidR="00D970DF" w:rsidRDefault="00D970DF" w:rsidP="0073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350206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DC688E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0F6"/>
    <w:multiLevelType w:val="multilevel"/>
    <w:tmpl w:val="54AE2C20"/>
    <w:lvl w:ilvl="0">
      <w:start w:val="1"/>
      <w:numFmt w:val="decimal"/>
      <w:pStyle w:val="Overskrift1medt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Overskrift2medt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Overskrift3medtal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66375"/>
    <w:multiLevelType w:val="hybridMultilevel"/>
    <w:tmpl w:val="8B00FB1A"/>
    <w:lvl w:ilvl="0" w:tplc="850A4C14">
      <w:start w:val="1"/>
      <w:numFmt w:val="bullet"/>
      <w:pStyle w:val="Punkt-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60755">
    <w:abstractNumId w:val="2"/>
  </w:num>
  <w:num w:numId="2" w16cid:durableId="630940080">
    <w:abstractNumId w:val="4"/>
  </w:num>
  <w:num w:numId="3" w16cid:durableId="946622562">
    <w:abstractNumId w:val="7"/>
  </w:num>
  <w:num w:numId="4" w16cid:durableId="239608736">
    <w:abstractNumId w:val="5"/>
  </w:num>
  <w:num w:numId="5" w16cid:durableId="527332455">
    <w:abstractNumId w:val="8"/>
  </w:num>
  <w:num w:numId="6" w16cid:durableId="1944142867">
    <w:abstractNumId w:val="1"/>
  </w:num>
  <w:num w:numId="7" w16cid:durableId="186258785">
    <w:abstractNumId w:val="1"/>
  </w:num>
  <w:num w:numId="8" w16cid:durableId="811823276">
    <w:abstractNumId w:val="0"/>
  </w:num>
  <w:num w:numId="9" w16cid:durableId="1065297586">
    <w:abstractNumId w:val="0"/>
  </w:num>
  <w:num w:numId="10" w16cid:durableId="940452904">
    <w:abstractNumId w:val="3"/>
  </w:num>
  <w:num w:numId="11" w16cid:durableId="1052194044">
    <w:abstractNumId w:val="3"/>
  </w:num>
  <w:num w:numId="12" w16cid:durableId="1749305376">
    <w:abstractNumId w:val="3"/>
  </w:num>
  <w:num w:numId="13" w16cid:durableId="959726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u5mYmhoNwl2A4w4w7QljGabx+Fl38nP36YIXWDutrWgPCiNXggcvnQ8cJqYS+78"/>
    <w:docVar w:name="Encrypted_DocHeader" w:val="98vMhi9SxbmImdrQG+KgYA=="/>
    <w:docVar w:name="LatestPhrase" w:val="\\fil01\files$\Software\dynamictemplate\Fraser\Teknisk Forvaltning\Plan- og Miljøafdelingen\Miljø og Natur\15 VVM, miljøafdelingen\Medarbejder\VVM screening Bilag A Screeningsskema.docx"/>
  </w:docVars>
  <w:rsids>
    <w:rsidRoot w:val="00DD45E7"/>
    <w:rsid w:val="00020D49"/>
    <w:rsid w:val="00040762"/>
    <w:rsid w:val="000444B1"/>
    <w:rsid w:val="00057591"/>
    <w:rsid w:val="000D359E"/>
    <w:rsid w:val="000D3D4D"/>
    <w:rsid w:val="000F184F"/>
    <w:rsid w:val="00112ABA"/>
    <w:rsid w:val="00114916"/>
    <w:rsid w:val="00125A4B"/>
    <w:rsid w:val="001414FE"/>
    <w:rsid w:val="00152CE5"/>
    <w:rsid w:val="00165D33"/>
    <w:rsid w:val="00173E54"/>
    <w:rsid w:val="001930DD"/>
    <w:rsid w:val="001D296B"/>
    <w:rsid w:val="001D5840"/>
    <w:rsid w:val="001E3043"/>
    <w:rsid w:val="001E7B1A"/>
    <w:rsid w:val="002710D1"/>
    <w:rsid w:val="002F3041"/>
    <w:rsid w:val="00370F1A"/>
    <w:rsid w:val="003A4B5D"/>
    <w:rsid w:val="003C5DFF"/>
    <w:rsid w:val="00474E29"/>
    <w:rsid w:val="00477A76"/>
    <w:rsid w:val="004B5DFE"/>
    <w:rsid w:val="004C3E1E"/>
    <w:rsid w:val="00501A58"/>
    <w:rsid w:val="005221D2"/>
    <w:rsid w:val="00552DBD"/>
    <w:rsid w:val="00574407"/>
    <w:rsid w:val="005A0907"/>
    <w:rsid w:val="005F62E4"/>
    <w:rsid w:val="00605D0D"/>
    <w:rsid w:val="006576EB"/>
    <w:rsid w:val="00670DFF"/>
    <w:rsid w:val="006A0418"/>
    <w:rsid w:val="006D3E29"/>
    <w:rsid w:val="0073414C"/>
    <w:rsid w:val="008069E4"/>
    <w:rsid w:val="0086464C"/>
    <w:rsid w:val="00884213"/>
    <w:rsid w:val="00885ED6"/>
    <w:rsid w:val="008D26DB"/>
    <w:rsid w:val="008E010A"/>
    <w:rsid w:val="0096390A"/>
    <w:rsid w:val="00977CC6"/>
    <w:rsid w:val="009F5737"/>
    <w:rsid w:val="00A01126"/>
    <w:rsid w:val="00A52509"/>
    <w:rsid w:val="00A52E0E"/>
    <w:rsid w:val="00A958B4"/>
    <w:rsid w:val="00AC7F91"/>
    <w:rsid w:val="00B12A31"/>
    <w:rsid w:val="00B3452F"/>
    <w:rsid w:val="00B36372"/>
    <w:rsid w:val="00B81A1B"/>
    <w:rsid w:val="00B95E67"/>
    <w:rsid w:val="00C30550"/>
    <w:rsid w:val="00C5600C"/>
    <w:rsid w:val="00C65003"/>
    <w:rsid w:val="00C66BDB"/>
    <w:rsid w:val="00C75EC1"/>
    <w:rsid w:val="00C86F6F"/>
    <w:rsid w:val="00CA1866"/>
    <w:rsid w:val="00CB0236"/>
    <w:rsid w:val="00CE5BAE"/>
    <w:rsid w:val="00D831DF"/>
    <w:rsid w:val="00D970DF"/>
    <w:rsid w:val="00DC321B"/>
    <w:rsid w:val="00DD45E7"/>
    <w:rsid w:val="00E8406D"/>
    <w:rsid w:val="00EA28F1"/>
    <w:rsid w:val="00EA544F"/>
    <w:rsid w:val="00F55CBE"/>
    <w:rsid w:val="00F568AB"/>
    <w:rsid w:val="00FB0D96"/>
    <w:rsid w:val="00FB7978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09BD"/>
  <w15:chartTrackingRefBased/>
  <w15:docId w15:val="{DC983C16-97E5-4891-AAC2-6DC80AE3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E4"/>
    <w:pPr>
      <w:spacing w:after="120" w:line="240" w:lineRule="atLeast"/>
    </w:pPr>
    <w:rPr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069E4"/>
    <w:pPr>
      <w:keepNext/>
      <w:keepLines/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069E4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69E4"/>
    <w:pPr>
      <w:keepNext/>
      <w:keepLines/>
      <w:spacing w:before="240" w:line="240" w:lineRule="auto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069E4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069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  <w:rsid w:val="008069E4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8069E4"/>
  </w:style>
  <w:style w:type="character" w:customStyle="1" w:styleId="Overskrift2Tegn">
    <w:name w:val="Overskrift 2 Tegn"/>
    <w:basedOn w:val="Standardskrifttypeiafsnit"/>
    <w:link w:val="Overskrift2"/>
    <w:uiPriority w:val="9"/>
    <w:rsid w:val="008069E4"/>
    <w:rPr>
      <w:rFonts w:eastAsiaTheme="majorEastAsia" w:cstheme="majorBidi"/>
      <w:b/>
      <w:bCs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8069E4"/>
    <w:pPr>
      <w:ind w:left="568" w:hanging="284"/>
      <w:contextualSpacing/>
    </w:p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8069E4"/>
    <w:rPr>
      <w:rFonts w:eastAsiaTheme="majorEastAsia" w:cstheme="majorBidi"/>
      <w:b/>
      <w:bCs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069E4"/>
    <w:rPr>
      <w:rFonts w:eastAsiaTheme="majorEastAsia" w:cstheme="majorBidi"/>
      <w:b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069E4"/>
    <w:rPr>
      <w:rFonts w:eastAsiaTheme="majorEastAsia" w:cstheme="majorBidi"/>
      <w:b/>
      <w:iCs/>
      <w:szCs w:val="22"/>
    </w:rPr>
  </w:style>
  <w:style w:type="paragraph" w:styleId="Titel">
    <w:name w:val="Title"/>
    <w:basedOn w:val="Normal"/>
    <w:next w:val="Normal"/>
    <w:link w:val="TitelTegn"/>
    <w:uiPriority w:val="10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  <w:style w:type="character" w:styleId="Hyperlink">
    <w:name w:val="Hyperlink"/>
    <w:basedOn w:val="Standardskrifttypeiafsnit"/>
    <w:uiPriority w:val="99"/>
    <w:unhideWhenUsed/>
    <w:rsid w:val="008069E4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8069E4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21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8069E4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69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069E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069E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69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69E4"/>
    <w:rPr>
      <w:b/>
      <w:bCs/>
    </w:rPr>
  </w:style>
  <w:style w:type="paragraph" w:styleId="Korrektur">
    <w:name w:val="Revision"/>
    <w:hidden/>
    <w:uiPriority w:val="99"/>
    <w:semiHidden/>
    <w:rsid w:val="00885ED6"/>
  </w:style>
  <w:style w:type="paragraph" w:styleId="Sidehoved">
    <w:name w:val="header"/>
    <w:basedOn w:val="Normal"/>
    <w:link w:val="SidehovedTegn"/>
    <w:uiPriority w:val="99"/>
    <w:unhideWhenUsed/>
    <w:rsid w:val="008069E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69E4"/>
    <w:rPr>
      <w:szCs w:val="22"/>
    </w:rPr>
  </w:style>
  <w:style w:type="paragraph" w:styleId="Sidefod">
    <w:name w:val="footer"/>
    <w:basedOn w:val="Normal"/>
    <w:link w:val="SidefodTegn"/>
    <w:uiPriority w:val="99"/>
    <w:unhideWhenUsed/>
    <w:rsid w:val="008069E4"/>
    <w:pPr>
      <w:spacing w:after="0" w:line="240" w:lineRule="auto"/>
      <w:jc w:val="center"/>
    </w:pPr>
  </w:style>
  <w:style w:type="character" w:customStyle="1" w:styleId="SidefodTegn">
    <w:name w:val="Sidefod Tegn"/>
    <w:basedOn w:val="Standardskrifttypeiafsnit"/>
    <w:link w:val="Sidefod"/>
    <w:uiPriority w:val="99"/>
    <w:rsid w:val="008069E4"/>
    <w:rPr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173E54"/>
    <w:rPr>
      <w:color w:val="605E5C"/>
      <w:shd w:val="clear" w:color="auto" w:fill="E1DFDD"/>
    </w:rPr>
  </w:style>
  <w:style w:type="paragraph" w:customStyle="1" w:styleId="AfsenderSidefod">
    <w:name w:val="AfsenderSidefod"/>
    <w:basedOn w:val="Normal"/>
    <w:rsid w:val="008069E4"/>
    <w:pPr>
      <w:spacing w:after="0"/>
      <w:jc w:val="center"/>
    </w:pPr>
    <w:rPr>
      <w:color w:val="7F7F7F"/>
    </w:rPr>
  </w:style>
  <w:style w:type="paragraph" w:customStyle="1" w:styleId="AfsenderTop">
    <w:name w:val="AfsenderTop"/>
    <w:basedOn w:val="Normal"/>
    <w:rsid w:val="008069E4"/>
    <w:rPr>
      <w:color w:val="7F7F7F"/>
    </w:rPr>
  </w:style>
  <w:style w:type="paragraph" w:customStyle="1" w:styleId="Kolofon">
    <w:name w:val="Kolofon"/>
    <w:basedOn w:val="Normal"/>
    <w:link w:val="KolofonTegn"/>
    <w:rsid w:val="008069E4"/>
    <w:pPr>
      <w:spacing w:after="0" w:line="200" w:lineRule="atLeast"/>
      <w:jc w:val="right"/>
    </w:pPr>
    <w:rPr>
      <w:sz w:val="16"/>
    </w:rPr>
  </w:style>
  <w:style w:type="character" w:customStyle="1" w:styleId="KolofonTegn">
    <w:name w:val="Kolofon Tegn"/>
    <w:basedOn w:val="Standardskrifttypeiafsnit"/>
    <w:link w:val="Kolofon"/>
    <w:rsid w:val="008069E4"/>
    <w:rPr>
      <w:sz w:val="16"/>
      <w:szCs w:val="22"/>
    </w:rPr>
  </w:style>
  <w:style w:type="paragraph" w:customStyle="1" w:styleId="KolofonAfdeling">
    <w:name w:val="KolofonAfdeling"/>
    <w:basedOn w:val="Kolofon"/>
    <w:rsid w:val="008069E4"/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69E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69E4"/>
    <w:rPr>
      <w:rFonts w:ascii="Tahoma" w:hAnsi="Tahoma" w:cs="Tahoma"/>
      <w:sz w:val="16"/>
      <w:szCs w:val="16"/>
    </w:rPr>
  </w:style>
  <w:style w:type="paragraph" w:customStyle="1" w:styleId="Modtager">
    <w:name w:val="Modtager"/>
    <w:basedOn w:val="Normal"/>
    <w:next w:val="Normal"/>
    <w:rsid w:val="008069E4"/>
    <w:pPr>
      <w:spacing w:after="0"/>
    </w:pPr>
  </w:style>
  <w:style w:type="paragraph" w:customStyle="1" w:styleId="NormalSammen">
    <w:name w:val="NormalSammen"/>
    <w:basedOn w:val="Normal"/>
    <w:next w:val="Normal"/>
    <w:rsid w:val="008069E4"/>
    <w:pPr>
      <w:keepNext/>
      <w:keepLines/>
      <w:spacing w:after="0"/>
    </w:pPr>
  </w:style>
  <w:style w:type="paragraph" w:styleId="Opstilling-punkttegn">
    <w:name w:val="List Bullet"/>
    <w:basedOn w:val="Normal"/>
    <w:uiPriority w:val="99"/>
    <w:semiHidden/>
    <w:unhideWhenUsed/>
    <w:rsid w:val="008069E4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069E4"/>
    <w:pPr>
      <w:numPr>
        <w:numId w:val="9"/>
      </w:numPr>
      <w:contextualSpacing/>
    </w:pPr>
  </w:style>
  <w:style w:type="paragraph" w:customStyle="1" w:styleId="Overskrift1medtal">
    <w:name w:val="Overskrift 1 med tal"/>
    <w:basedOn w:val="Normal"/>
    <w:next w:val="Normal"/>
    <w:uiPriority w:val="12"/>
    <w:qFormat/>
    <w:rsid w:val="008069E4"/>
    <w:pPr>
      <w:keepNext/>
      <w:numPr>
        <w:numId w:val="12"/>
      </w:numPr>
      <w:spacing w:before="240" w:after="0"/>
      <w:outlineLvl w:val="0"/>
    </w:pPr>
    <w:rPr>
      <w:b/>
    </w:rPr>
  </w:style>
  <w:style w:type="paragraph" w:customStyle="1" w:styleId="Overskrift2medtal">
    <w:name w:val="Overskrift 2 med tal"/>
    <w:basedOn w:val="Normal"/>
    <w:next w:val="Normal"/>
    <w:uiPriority w:val="12"/>
    <w:qFormat/>
    <w:rsid w:val="008069E4"/>
    <w:pPr>
      <w:keepNext/>
      <w:numPr>
        <w:ilvl w:val="1"/>
        <w:numId w:val="12"/>
      </w:numPr>
      <w:spacing w:before="240" w:after="0"/>
      <w:outlineLvl w:val="1"/>
    </w:pPr>
    <w:rPr>
      <w:b/>
    </w:rPr>
  </w:style>
  <w:style w:type="paragraph" w:customStyle="1" w:styleId="Overskrift3medtal">
    <w:name w:val="Overskrift 3 med tal"/>
    <w:basedOn w:val="Normal"/>
    <w:next w:val="Normal"/>
    <w:uiPriority w:val="12"/>
    <w:qFormat/>
    <w:rsid w:val="008069E4"/>
    <w:pPr>
      <w:keepNext/>
      <w:numPr>
        <w:ilvl w:val="2"/>
        <w:numId w:val="12"/>
      </w:numPr>
      <w:spacing w:before="240" w:after="0"/>
      <w:outlineLvl w:val="2"/>
    </w:pPr>
    <w:rPr>
      <w:b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69E4"/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paragraph" w:customStyle="1" w:styleId="Punkt-opstilling">
    <w:name w:val="Punkt-opstilling"/>
    <w:basedOn w:val="Normal"/>
    <w:uiPriority w:val="13"/>
    <w:qFormat/>
    <w:rsid w:val="008069E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sted.dk/service-and-selvbetjening/natur-and-miljoe/vv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jo@thisted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1981</Characters>
  <Application>Microsoft Office Word</Application>
  <DocSecurity>0</DocSecurity>
  <Lines>104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Screeningsskema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Screeningsskema</dc:title>
  <dc:subject/>
  <dc:creator>Maria Liljeroth Rasmussen - Thisted Kommune</dc:creator>
  <cp:keywords/>
  <dc:description/>
  <cp:lastModifiedBy>Sofie Skafsgård Jeppesen - Thisted Kommune</cp:lastModifiedBy>
  <cp:revision>2</cp:revision>
  <dcterms:created xsi:type="dcterms:W3CDTF">2026-06-11T09:28:00Z</dcterms:created>
  <dcterms:modified xsi:type="dcterms:W3CDTF">2026-06-11T09:28:00Z</dcterms:modified>
</cp:coreProperties>
</file>